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</w:rPr>
        <w:t>中共阳原县委机构编制委员会</w:t>
      </w:r>
      <w:r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  <w:lang w:val="en-US" w:eastAsia="zh-CN"/>
        </w:rPr>
        <w:t>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  <w:lang w:val="en-US" w:eastAsia="zh-CN"/>
        </w:rPr>
        <w:t>开展“解放思想、真抓实干，交好本地发展优异答卷大讨论”活动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8" w:lineRule="exact"/>
        <w:jc w:val="center"/>
        <w:textAlignment w:val="auto"/>
        <w:rPr>
          <w:rFonts w:hint="eastAsia" w:ascii="方正小标宋简体" w:hAnsi="方正小标宋简体" w:eastAsia="方正小标宋简体"/>
          <w:b w:val="0"/>
          <w:bCs/>
          <w:color w:val="000000"/>
          <w:w w:val="100"/>
          <w:kern w:val="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为全面贯彻落实县委关于“解放思想、真抓实干，交好本地发展优异答卷”大讨论活动的部署安排，县委编办积极响应，开展活动，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动员上下迅速把思想统一到县委决策部署上来，保证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解放思想大讨论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</w:rPr>
        <w:t>活动扎实起步、有序推进、取得实效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支部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书记、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主任李永忠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高度重视，第一时间会同办公室制定《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县委编办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关于“解放思想、真抓实干，交好本地发展优异答卷”大讨论的实施方案》。随后组织召开</w:t>
      </w:r>
      <w:r>
        <w:rPr>
          <w:rFonts w:hint="eastAsia" w:ascii="仿宋" w:hAnsi="仿宋" w:eastAsia="仿宋"/>
          <w:sz w:val="32"/>
          <w:szCs w:val="32"/>
        </w:rPr>
        <w:t>“解放思想、真抓实干，交好本地发展优异答卷”大讨论动员部署会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。全体干部参会。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bookmarkStart w:id="0" w:name="_GoBack"/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drawing>
          <wp:inline distT="0" distB="0" distL="114300" distR="114300">
            <wp:extent cx="4860290" cy="2722245"/>
            <wp:effectExtent l="0" t="0" r="16510" b="1905"/>
            <wp:docPr id="1" name="图片 1" descr="部署会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部署会照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029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会上，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副主任张学萍同志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宣读了《关于在全县开展“解放思想、真抓实干，交好本地发展优异答卷”大讨论的实施方案》，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支部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书记、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主任李永忠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就《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县委编办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关于“解放思想、真抓实干，交好本地发展优异答卷”大讨论的实施方案》进行安排部署，发放解放思想大讨论意见征集卡，要求全体干部要认真填写，围绕方案中的总体要求、重点任务，查摆问题，形成清单、照单整改，狠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会后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全体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eastAsia="zh-CN"/>
        </w:rPr>
        <w:t>干部职工积极行动，对标省、市、县先进查找问题，办公室收集反馈的问题，经过召开会议，积极讨论，形成问题整改清单，并制定切实有效的整改措施，落实整改责任，明确整改时限，确保解放思想大讨论落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通过开展“解放思想、真抓实干，交好本地发展优异答卷”大讨论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活动，全体干部职工认识到了在思想观念、改革创新、营商环境、发展质效、工作作风等方面存在的问题，有效激励了全体干部职工主动作为、担当奉献，以实际行动为大讨论高质高效开展，确保大讨论深入人心贡献了力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ZDFhZjEzOTYwMDQ5ZTk1ZWIzODQzZWVhYzQ0ODYifQ=="/>
  </w:docVars>
  <w:rsids>
    <w:rsidRoot w:val="14BC5D4F"/>
    <w:rsid w:val="14BC5D4F"/>
    <w:rsid w:val="169A429A"/>
    <w:rsid w:val="21A94508"/>
    <w:rsid w:val="2D3428DC"/>
    <w:rsid w:val="309B6C9F"/>
    <w:rsid w:val="355E4119"/>
    <w:rsid w:val="47D73E55"/>
    <w:rsid w:val="48393F85"/>
    <w:rsid w:val="56B063AF"/>
    <w:rsid w:val="60936B26"/>
    <w:rsid w:val="63CE010B"/>
    <w:rsid w:val="6ED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660</Words>
  <Characters>660</Characters>
  <Lines>0</Lines>
  <Paragraphs>0</Paragraphs>
  <TotalTime>0</TotalTime>
  <ScaleCrop>false</ScaleCrop>
  <LinksUpToDate>false</LinksUpToDate>
  <CharactersWithSpaces>660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2022-06-24T08:48:00Z</dcterms:created>
  <dc:creator>Administrator</dc:creator>
  <cp:lastModifiedBy>而安</cp:lastModifiedBy>
  <dcterms:modified xsi:type="dcterms:W3CDTF">2022-08-09T08:43:46Z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090856220ED647629A760E0FDA27D269</vt:lpwstr>
  </property>
</Properties>
</file>